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C3" w:rsidRPr="009F09C3" w:rsidRDefault="009F09C3" w:rsidP="009F09C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F09C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                                  Lei Complementar nº.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</w:t>
      </w:r>
      <w:r w:rsidRPr="009F09C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15/2019</w:t>
      </w:r>
    </w:p>
    <w:p w:rsidR="009F09C3" w:rsidRPr="009F09C3" w:rsidRDefault="009F09C3" w:rsidP="009F09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09C3" w:rsidRPr="009F09C3" w:rsidRDefault="009F09C3" w:rsidP="009F09C3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09C3" w:rsidRPr="009F09C3" w:rsidRDefault="009F09C3" w:rsidP="009F09C3">
      <w:pPr>
        <w:spacing w:after="0" w:line="240" w:lineRule="auto"/>
        <w:ind w:left="4162" w:hanging="1330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9F09C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SÚMULA</w:t>
      </w:r>
      <w:r w:rsidRPr="009F09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Pr="009F09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9F09C3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Altera o artigo 9º, da Lei Complementar nº. 390/2018, que dispõe sobre os critérios e procedimentos para o usufruto da licença prêmio pelos servidores públicos estatutários da Administração Pública Direta do município de Rancho Alegre e dá outras providências.</w:t>
      </w:r>
      <w:r w:rsidRPr="009F09C3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</w:t>
      </w:r>
    </w:p>
    <w:p w:rsidR="009F09C3" w:rsidRPr="009F09C3" w:rsidRDefault="009F09C3" w:rsidP="009F09C3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09C3" w:rsidRPr="009F09C3" w:rsidRDefault="009F09C3" w:rsidP="009F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09C3">
        <w:rPr>
          <w:rFonts w:ascii="Arial" w:eastAsia="Times New Roman" w:hAnsi="Arial" w:cs="Arial"/>
          <w:b/>
          <w:sz w:val="24"/>
          <w:szCs w:val="24"/>
          <w:lang w:eastAsia="pt-BR"/>
        </w:rPr>
        <w:t>FERNANDO CARLOS COIMBRA</w:t>
      </w:r>
      <w:r w:rsidRPr="009F09C3">
        <w:rPr>
          <w:rFonts w:ascii="Arial" w:eastAsia="Times New Roman" w:hAnsi="Arial" w:cs="Arial"/>
          <w:sz w:val="24"/>
          <w:szCs w:val="24"/>
          <w:lang w:eastAsia="pt-BR"/>
        </w:rPr>
        <w:t xml:space="preserve">, Prefeito do Município de Rancho Alegre, Estado do Paraná, no uso das atribuições que lhe confere a Lei Orgânica Municipal, </w:t>
      </w:r>
    </w:p>
    <w:p w:rsidR="009F09C3" w:rsidRPr="009F09C3" w:rsidRDefault="009F09C3" w:rsidP="009F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09C3" w:rsidRPr="009F09C3" w:rsidRDefault="009F09C3" w:rsidP="009F09C3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09C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FAZ SABER</w:t>
      </w:r>
    </w:p>
    <w:p w:rsidR="009F09C3" w:rsidRPr="009F09C3" w:rsidRDefault="009F09C3" w:rsidP="009F09C3">
      <w:pPr>
        <w:numPr>
          <w:ilvl w:val="12"/>
          <w:numId w:val="0"/>
        </w:numPr>
        <w:spacing w:after="0" w:line="360" w:lineRule="auto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9F09C3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9F09C3">
        <w:rPr>
          <w:rFonts w:ascii="Arial" w:eastAsia="Times New Roman" w:hAnsi="Arial" w:cs="Arial"/>
          <w:sz w:val="24"/>
          <w:szCs w:val="24"/>
          <w:lang w:eastAsia="pt-BR"/>
        </w:rPr>
        <w:t xml:space="preserve"> todos que a Câmara Municipal aprovou e eu sanciono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promulgo </w:t>
      </w:r>
      <w:bookmarkStart w:id="0" w:name="_GoBack"/>
      <w:bookmarkEnd w:id="0"/>
      <w:r w:rsidRPr="009F09C3">
        <w:rPr>
          <w:rFonts w:ascii="Arial" w:eastAsia="Times New Roman" w:hAnsi="Arial" w:cs="Arial"/>
          <w:sz w:val="24"/>
          <w:szCs w:val="24"/>
          <w:lang w:eastAsia="pt-BR"/>
        </w:rPr>
        <w:t>a seguinte</w:t>
      </w:r>
    </w:p>
    <w:p w:rsidR="009F09C3" w:rsidRPr="009F09C3" w:rsidRDefault="009F09C3" w:rsidP="009F09C3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09C3">
        <w:rPr>
          <w:rFonts w:ascii="Arial" w:eastAsia="Times New Roman" w:hAnsi="Arial" w:cs="Arial"/>
          <w:b/>
          <w:sz w:val="24"/>
          <w:szCs w:val="24"/>
          <w:lang w:eastAsia="pt-BR"/>
        </w:rPr>
        <w:t>LEI</w:t>
      </w:r>
    </w:p>
    <w:p w:rsidR="009F09C3" w:rsidRPr="009F09C3" w:rsidRDefault="009F09C3" w:rsidP="009F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09C3" w:rsidRPr="009F09C3" w:rsidRDefault="009F09C3" w:rsidP="009F09C3">
      <w:pPr>
        <w:spacing w:after="0" w:line="240" w:lineRule="auto"/>
        <w:ind w:firstLine="341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F09C3" w:rsidRPr="009F09C3" w:rsidRDefault="009F09C3" w:rsidP="009F09C3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09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9F09C3">
        <w:rPr>
          <w:rFonts w:ascii="Arial" w:eastAsia="Times New Roman" w:hAnsi="Arial" w:cs="Arial"/>
          <w:sz w:val="24"/>
          <w:szCs w:val="24"/>
          <w:lang w:eastAsia="pt-BR"/>
        </w:rPr>
        <w:t xml:space="preserve"> - O artigo 9º, da Lei Complementar nº. 390/2018, 25 de setembro de 2018, passa a vigorar com a seguinte redação: </w:t>
      </w:r>
    </w:p>
    <w:p w:rsidR="009F09C3" w:rsidRPr="009F09C3" w:rsidRDefault="009F09C3" w:rsidP="009F09C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9F09C3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“Art. 9º - Nos cargos em que haja apenas um ocupante, a critério da Administração e analisadas o interesse da Administração e necessidade do serviço, este servidor poderá gozar </w:t>
      </w:r>
      <w:r w:rsidRPr="009F09C3">
        <w:rPr>
          <w:rFonts w:ascii="Arial" w:eastAsia="Times New Roman" w:hAnsi="Arial" w:cs="Arial"/>
          <w:b/>
          <w:i/>
          <w:sz w:val="24"/>
          <w:szCs w:val="24"/>
          <w:lang w:eastAsia="pt-BR"/>
        </w:rPr>
        <w:t>integralmente</w:t>
      </w:r>
      <w:r w:rsidRPr="009F09C3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o período do benefício ou, não havendo essa possibilidade, justificadamente, a Administração deverá conceder, ao menos, </w:t>
      </w:r>
      <w:r w:rsidRPr="009F09C3">
        <w:rPr>
          <w:rFonts w:ascii="Arial" w:eastAsia="Times New Roman" w:hAnsi="Arial" w:cs="Arial"/>
          <w:b/>
          <w:i/>
          <w:sz w:val="24"/>
          <w:szCs w:val="24"/>
          <w:lang w:eastAsia="pt-BR"/>
        </w:rPr>
        <w:t>parcialmente</w:t>
      </w:r>
      <w:r w:rsidRPr="009F09C3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o gozo deste benefício, na seguinte proporção: 1/3 de licença prêmio e 2/3 de indenização ou 2/3 de licença prêmio e 1/3 de indenização, sempre observando a disponibilidade do erário.</w:t>
      </w:r>
    </w:p>
    <w:p w:rsidR="009F09C3" w:rsidRPr="009F09C3" w:rsidRDefault="009F09C3" w:rsidP="009F09C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9F09C3" w:rsidRPr="009F09C3" w:rsidRDefault="009F09C3" w:rsidP="009F09C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9F09C3">
        <w:rPr>
          <w:rFonts w:ascii="Arial" w:eastAsia="Times New Roman" w:hAnsi="Arial" w:cs="Arial"/>
          <w:i/>
          <w:sz w:val="24"/>
          <w:szCs w:val="24"/>
          <w:lang w:eastAsia="pt-BR"/>
        </w:rPr>
        <w:t>§ 1º - ...................................................................................................................”</w:t>
      </w:r>
    </w:p>
    <w:p w:rsidR="009F09C3" w:rsidRPr="009F09C3" w:rsidRDefault="009F09C3" w:rsidP="009F09C3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09C3" w:rsidRPr="009F09C3" w:rsidRDefault="009F09C3" w:rsidP="009F09C3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09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2º - </w:t>
      </w:r>
      <w:r w:rsidRPr="009F09C3">
        <w:rPr>
          <w:rFonts w:ascii="Arial" w:eastAsia="Times New Roman" w:hAnsi="Arial" w:cs="Arial"/>
          <w:sz w:val="24"/>
          <w:szCs w:val="24"/>
          <w:lang w:eastAsia="pt-BR"/>
        </w:rPr>
        <w:t>Esta Lei entrará em vigor, na data de sua publicação, revogando-se as disposições em contrário.</w:t>
      </w:r>
    </w:p>
    <w:p w:rsidR="009F09C3" w:rsidRPr="009F09C3" w:rsidRDefault="009F09C3" w:rsidP="009F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9F09C3" w:rsidRPr="009F09C3" w:rsidRDefault="009F09C3" w:rsidP="009F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9F09C3" w:rsidRPr="009F09C3" w:rsidRDefault="009F09C3" w:rsidP="009F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09C3">
        <w:rPr>
          <w:rFonts w:ascii="Arial" w:eastAsia="Times New Roman" w:hAnsi="Arial" w:cs="Arial"/>
          <w:b/>
          <w:color w:val="404040"/>
          <w:sz w:val="24"/>
          <w:szCs w:val="24"/>
          <w:lang w:eastAsia="pt-BR"/>
        </w:rPr>
        <w:t xml:space="preserve">          </w:t>
      </w:r>
      <w:r w:rsidRPr="009F09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GABINETE DO PREFEITO MUNICIPAL DE RANCHO ALEGRE, Estado do Paraná, em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</w:t>
      </w:r>
      <w:r w:rsidRPr="009F09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ma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io</w:t>
      </w:r>
      <w:r w:rsidRPr="009F09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2019.</w:t>
      </w:r>
    </w:p>
    <w:p w:rsidR="009F09C3" w:rsidRPr="009F09C3" w:rsidRDefault="009F09C3" w:rsidP="009F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09C3" w:rsidRPr="009F09C3" w:rsidRDefault="009F09C3" w:rsidP="009F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09C3" w:rsidRPr="009F09C3" w:rsidRDefault="009F09C3" w:rsidP="009F09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09C3">
        <w:rPr>
          <w:rFonts w:ascii="Arial" w:eastAsia="Times New Roman" w:hAnsi="Arial" w:cs="Arial"/>
          <w:b/>
          <w:sz w:val="24"/>
          <w:szCs w:val="24"/>
          <w:lang w:eastAsia="pt-BR"/>
        </w:rPr>
        <w:t>FERNANDO CARLOS COIMBRA</w:t>
      </w:r>
    </w:p>
    <w:p w:rsidR="009F09C3" w:rsidRPr="009F09C3" w:rsidRDefault="009F09C3" w:rsidP="009F09C3">
      <w:pPr>
        <w:shd w:val="clear" w:color="auto" w:fill="FFFFFF"/>
        <w:spacing w:after="0" w:line="240" w:lineRule="auto"/>
        <w:jc w:val="center"/>
      </w:pPr>
      <w:r w:rsidRPr="009F09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Prefeito </w:t>
      </w:r>
    </w:p>
    <w:p w:rsidR="00AD40AD" w:rsidRDefault="00AD40AD"/>
    <w:sectPr w:rsidR="00AD40AD" w:rsidSect="00B81965">
      <w:headerReference w:type="default" r:id="rId4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65" w:rsidRDefault="009F09C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E44BBA" wp14:editId="4239DCB0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415AB" wp14:editId="235010C6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65" w:rsidRPr="004137E4" w:rsidRDefault="009F09C3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B81965" w:rsidRDefault="009F09C3" w:rsidP="00AE09B6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B81965" w:rsidRDefault="009F09C3" w:rsidP="00955E7F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 xml:space="preserve">CNPJ Nº. </w:t>
                          </w: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75.829.416/0001-16</w:t>
                          </w:r>
                        </w:p>
                        <w:p w:rsidR="00B81965" w:rsidRPr="00A90CD6" w:rsidRDefault="009F09C3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B81965" w:rsidRPr="00FA601F" w:rsidRDefault="009F09C3" w:rsidP="00B8196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415AB" id="Retângulo 1" o:spid="_x0000_s1026" style="position:absolute;margin-left:108pt;margin-top:6.5pt;width:35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B81965" w:rsidRPr="004137E4" w:rsidRDefault="009F09C3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B81965" w:rsidRDefault="009F09C3" w:rsidP="00AE09B6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B81965" w:rsidRDefault="009F09C3" w:rsidP="00955E7F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 xml:space="preserve">CNPJ Nº. </w:t>
                    </w: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75.829.416/0001-16</w:t>
                    </w:r>
                  </w:p>
                  <w:p w:rsidR="00B81965" w:rsidRPr="00A90CD6" w:rsidRDefault="009F09C3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B81965" w:rsidRPr="00FA601F" w:rsidRDefault="009F09C3" w:rsidP="00B8196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81965" w:rsidRDefault="009F09C3">
    <w:pPr>
      <w:pStyle w:val="Cabealho"/>
    </w:pPr>
  </w:p>
  <w:p w:rsidR="00B81965" w:rsidRDefault="009F09C3">
    <w:pPr>
      <w:pStyle w:val="Cabealho"/>
    </w:pPr>
  </w:p>
  <w:p w:rsidR="00B81965" w:rsidRDefault="009F09C3">
    <w:pPr>
      <w:pStyle w:val="Cabealho"/>
    </w:pPr>
  </w:p>
  <w:p w:rsidR="00B81965" w:rsidRDefault="009F09C3">
    <w:pPr>
      <w:pStyle w:val="Cabealho"/>
    </w:pPr>
  </w:p>
  <w:p w:rsidR="00B81965" w:rsidRDefault="009F09C3" w:rsidP="00B81965">
    <w:pPr>
      <w:pStyle w:val="Cabealho"/>
      <w:pBdr>
        <w:bottom w:val="single" w:sz="4" w:space="1" w:color="auto"/>
      </w:pBdr>
    </w:pPr>
  </w:p>
  <w:p w:rsidR="00B81965" w:rsidRDefault="009F09C3" w:rsidP="00B81965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C3"/>
    <w:rsid w:val="009F09C3"/>
    <w:rsid w:val="00A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A9829-33A5-4557-872B-8CF03954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F0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 Cristina Gerdulli</dc:creator>
  <cp:keywords/>
  <dc:description/>
  <cp:lastModifiedBy>Lílian Cristina Gerdulli</cp:lastModifiedBy>
  <cp:revision>1</cp:revision>
  <dcterms:created xsi:type="dcterms:W3CDTF">2019-05-02T18:00:00Z</dcterms:created>
  <dcterms:modified xsi:type="dcterms:W3CDTF">2019-05-02T18:01:00Z</dcterms:modified>
</cp:coreProperties>
</file>